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AD4589"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AD4589" w:rsidRPr="00FC1904" w:rsidRDefault="00AD4589" w:rsidP="00AD4589">
      <w:pPr>
        <w:pStyle w:val="ListParagraph"/>
        <w:numPr>
          <w:ilvl w:val="0"/>
          <w:numId w:val="9"/>
        </w:numPr>
        <w:spacing w:after="0" w:line="240" w:lineRule="auto"/>
        <w:jc w:val="both"/>
        <w:rPr>
          <w:rFonts w:ascii="Arial Narrow" w:hAnsi="Arial Narrow" w:cs="Arial"/>
          <w:b/>
          <w:sz w:val="18"/>
          <w:szCs w:val="18"/>
          <w:u w:val="single"/>
        </w:rPr>
      </w:pPr>
      <w:r w:rsidRPr="00FC1904">
        <w:rPr>
          <w:rFonts w:ascii="Arial Narrow" w:hAnsi="Arial Narrow" w:cs="Arial"/>
          <w:b/>
          <w:sz w:val="18"/>
          <w:szCs w:val="18"/>
          <w:u w:val="single"/>
        </w:rPr>
        <w:t xml:space="preserve">PUC Certificate of Pollution Control, if applicable should be submitted along with the supply of materials. </w:t>
      </w:r>
    </w:p>
    <w:p w:rsidR="00AD4589" w:rsidRPr="007059E7"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2F7F27"/>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D458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964AE"/>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C1904"/>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AD458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290666133">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4</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293</cp:revision>
  <cp:lastPrinted>2021-01-21T10:28:00Z</cp:lastPrinted>
  <dcterms:created xsi:type="dcterms:W3CDTF">2016-12-15T10:11:00Z</dcterms:created>
  <dcterms:modified xsi:type="dcterms:W3CDTF">2023-06-21T09:07:00Z</dcterms:modified>
</cp:coreProperties>
</file>